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  <w:bookmarkStart w:id="0" w:name="_GoBack"/>
      <w:bookmarkEnd w:id="0"/>
    </w:p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</w:p>
    <w:p w:rsidR="00021217" w:rsidRDefault="00021217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</w:p>
    <w:p w:rsidR="00D936BA" w:rsidRPr="001B38B4" w:rsidRDefault="003F6B1B" w:rsidP="001B38B4">
      <w:pPr>
        <w:snapToGrid w:val="0"/>
        <w:jc w:val="center"/>
        <w:rPr>
          <w:rFonts w:ascii="游明朝" w:eastAsia="游明朝" w:hAnsi="游明朝"/>
          <w:sz w:val="28"/>
          <w:szCs w:val="24"/>
        </w:rPr>
      </w:pPr>
      <w:r w:rsidRPr="001B38B4">
        <w:rPr>
          <w:rFonts w:ascii="游明朝" w:eastAsia="游明朝" w:hAnsi="游明朝" w:hint="eastAsia"/>
          <w:sz w:val="28"/>
          <w:szCs w:val="24"/>
        </w:rPr>
        <w:t>物品</w:t>
      </w:r>
      <w:r w:rsidR="00010DE0">
        <w:rPr>
          <w:rFonts w:ascii="游明朝" w:eastAsia="游明朝" w:hAnsi="游明朝" w:hint="eastAsia"/>
          <w:sz w:val="28"/>
          <w:szCs w:val="24"/>
        </w:rPr>
        <w:t>受領</w:t>
      </w:r>
      <w:r w:rsidRPr="001B38B4">
        <w:rPr>
          <w:rFonts w:ascii="游明朝" w:eastAsia="游明朝" w:hAnsi="游明朝" w:hint="eastAsia"/>
          <w:sz w:val="28"/>
          <w:szCs w:val="24"/>
        </w:rPr>
        <w:t>書</w:t>
      </w: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E44764" w:rsidRPr="001B38B4" w:rsidRDefault="00406E18" w:rsidP="001B38B4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岩手</w:t>
      </w:r>
      <w:r w:rsidR="00E44764" w:rsidRPr="001B38B4">
        <w:rPr>
          <w:rFonts w:ascii="游明朝" w:eastAsia="游明朝" w:hAnsi="游明朝" w:hint="eastAsia"/>
          <w:sz w:val="24"/>
          <w:szCs w:val="24"/>
        </w:rPr>
        <w:t>県工業技術センター 殿</w:t>
      </w:r>
    </w:p>
    <w:p w:rsidR="00E44764" w:rsidRPr="009B17BE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3F6B1B" w:rsidRPr="001B38B4" w:rsidRDefault="003F6B1B" w:rsidP="001B38B4">
      <w:pPr>
        <w:snapToGrid w:val="0"/>
        <w:rPr>
          <w:rFonts w:ascii="游明朝" w:eastAsia="游明朝" w:hAnsi="游明朝"/>
          <w:sz w:val="24"/>
          <w:szCs w:val="24"/>
        </w:rPr>
      </w:pPr>
      <w:r w:rsidRPr="001B38B4">
        <w:rPr>
          <w:rFonts w:ascii="游明朝" w:eastAsia="游明朝" w:hAnsi="游明朝" w:hint="eastAsia"/>
          <w:sz w:val="24"/>
          <w:szCs w:val="24"/>
        </w:rPr>
        <w:t xml:space="preserve">　</w:t>
      </w:r>
      <w:r w:rsidR="00406E18">
        <w:rPr>
          <w:rFonts w:ascii="游明朝" w:eastAsia="游明朝" w:hAnsi="游明朝" w:hint="eastAsia"/>
          <w:sz w:val="24"/>
          <w:szCs w:val="24"/>
        </w:rPr>
        <w:t>岩手県</w:t>
      </w:r>
      <w:r w:rsidR="00010DE0">
        <w:rPr>
          <w:rFonts w:ascii="游明朝" w:eastAsia="游明朝" w:hAnsi="游明朝" w:hint="eastAsia"/>
          <w:sz w:val="24"/>
          <w:szCs w:val="24"/>
        </w:rPr>
        <w:t>と</w:t>
      </w:r>
      <w:r w:rsidR="00406E18">
        <w:rPr>
          <w:rFonts w:ascii="游明朝" w:eastAsia="游明朝" w:hAnsi="游明朝" w:hint="eastAsia"/>
          <w:sz w:val="24"/>
          <w:szCs w:val="24"/>
        </w:rPr>
        <w:t>岩手県工業技術センター</w:t>
      </w:r>
      <w:r w:rsidR="00010DE0">
        <w:rPr>
          <w:rFonts w:ascii="游明朝" w:eastAsia="游明朝" w:hAnsi="游明朝" w:hint="eastAsia"/>
          <w:sz w:val="24"/>
          <w:szCs w:val="24"/>
        </w:rPr>
        <w:t>が</w:t>
      </w:r>
      <w:r w:rsidR="00A444F7">
        <w:rPr>
          <w:rFonts w:ascii="游明朝" w:eastAsia="游明朝" w:hAnsi="游明朝" w:hint="eastAsia"/>
          <w:sz w:val="24"/>
          <w:szCs w:val="24"/>
        </w:rPr>
        <w:t>デジタル技術</w:t>
      </w:r>
      <w:r w:rsidR="00010DE0">
        <w:rPr>
          <w:rFonts w:ascii="游明朝" w:eastAsia="游明朝" w:hAnsi="游明朝" w:hint="eastAsia"/>
          <w:sz w:val="24"/>
          <w:szCs w:val="24"/>
        </w:rPr>
        <w:t>の普及啓発を目的に実施する「</w:t>
      </w:r>
      <w:r w:rsidR="00406E18">
        <w:rPr>
          <w:rFonts w:ascii="游明朝" w:eastAsia="游明朝" w:hAnsi="游明朝" w:hint="eastAsia"/>
          <w:sz w:val="24"/>
          <w:szCs w:val="24"/>
        </w:rPr>
        <w:t>令和５年度ものづくりDXシステム導入支援強化事業</w:t>
      </w:r>
      <w:r w:rsidR="00010DE0">
        <w:rPr>
          <w:rFonts w:ascii="游明朝" w:eastAsia="游明朝" w:hAnsi="游明朝" w:hint="eastAsia"/>
          <w:sz w:val="24"/>
          <w:szCs w:val="24"/>
        </w:rPr>
        <w:t>」において用意された以下の物品について、</w:t>
      </w:r>
      <w:r w:rsidR="003222B6">
        <w:rPr>
          <w:rFonts w:ascii="游明朝" w:eastAsia="游明朝" w:hAnsi="游明朝" w:hint="eastAsia"/>
          <w:sz w:val="24"/>
          <w:szCs w:val="24"/>
        </w:rPr>
        <w:t>裏面</w:t>
      </w:r>
      <w:r w:rsidR="003B455D">
        <w:rPr>
          <w:rFonts w:ascii="游明朝" w:eastAsia="游明朝" w:hAnsi="游明朝" w:hint="eastAsia"/>
          <w:sz w:val="24"/>
          <w:szCs w:val="24"/>
        </w:rPr>
        <w:t>の</w:t>
      </w:r>
      <w:r w:rsidR="00E44764" w:rsidRPr="001B38B4">
        <w:rPr>
          <w:rFonts w:ascii="游明朝" w:eastAsia="游明朝" w:hAnsi="游明朝" w:hint="eastAsia"/>
          <w:sz w:val="24"/>
          <w:szCs w:val="24"/>
        </w:rPr>
        <w:t>条件に</w:t>
      </w:r>
      <w:r w:rsidR="001B38B4">
        <w:rPr>
          <w:rFonts w:ascii="游明朝" w:eastAsia="游明朝" w:hAnsi="游明朝" w:hint="eastAsia"/>
          <w:sz w:val="24"/>
          <w:szCs w:val="24"/>
        </w:rPr>
        <w:t>同意して</w:t>
      </w:r>
      <w:r w:rsidR="00DA09F8">
        <w:rPr>
          <w:rFonts w:ascii="游明朝" w:eastAsia="游明朝" w:hAnsi="游明朝" w:hint="eastAsia"/>
          <w:sz w:val="24"/>
          <w:szCs w:val="24"/>
        </w:rPr>
        <w:t>受領</w:t>
      </w:r>
      <w:r w:rsidR="001B38B4">
        <w:rPr>
          <w:rFonts w:ascii="游明朝" w:eastAsia="游明朝" w:hAnsi="游明朝" w:hint="eastAsia"/>
          <w:sz w:val="24"/>
          <w:szCs w:val="24"/>
        </w:rPr>
        <w:t>します。</w:t>
      </w: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2832"/>
      </w:tblGrid>
      <w:tr w:rsidR="00E44764" w:rsidRPr="001B38B4" w:rsidTr="00E44764">
        <w:tc>
          <w:tcPr>
            <w:tcW w:w="4531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物品名</w:t>
            </w:r>
          </w:p>
        </w:tc>
        <w:tc>
          <w:tcPr>
            <w:tcW w:w="1131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数量</w:t>
            </w:r>
          </w:p>
        </w:tc>
        <w:tc>
          <w:tcPr>
            <w:tcW w:w="2832" w:type="dxa"/>
          </w:tcPr>
          <w:p w:rsidR="00E44764" w:rsidRPr="001B38B4" w:rsidRDefault="00E4476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摘要</w:t>
            </w:r>
          </w:p>
        </w:tc>
      </w:tr>
      <w:tr w:rsidR="00E44764" w:rsidRPr="001B38B4" w:rsidTr="00E44764">
        <w:tc>
          <w:tcPr>
            <w:tcW w:w="4531" w:type="dxa"/>
          </w:tcPr>
          <w:p w:rsidR="00E44764" w:rsidRPr="001B38B4" w:rsidRDefault="00406E18" w:rsidP="00406E18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06E18">
              <w:rPr>
                <w:rFonts w:ascii="游明朝" w:eastAsia="游明朝" w:hAnsi="游明朝" w:hint="eastAsia"/>
                <w:sz w:val="24"/>
                <w:szCs w:val="24"/>
              </w:rPr>
              <w:t>ワンボードマイコン（Arduino Uno ）を用いた温湿度自動記録システム構築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用部品</w:t>
            </w:r>
          </w:p>
        </w:tc>
        <w:tc>
          <w:tcPr>
            <w:tcW w:w="1131" w:type="dxa"/>
          </w:tcPr>
          <w:p w:rsidR="00E44764" w:rsidRPr="001B38B4" w:rsidRDefault="001D5F72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一式</w:t>
            </w:r>
          </w:p>
        </w:tc>
        <w:tc>
          <w:tcPr>
            <w:tcW w:w="2832" w:type="dxa"/>
          </w:tcPr>
          <w:p w:rsidR="00E44764" w:rsidRPr="001B38B4" w:rsidRDefault="001D5F72" w:rsidP="00406E18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406E18">
              <w:rPr>
                <w:rFonts w:ascii="游明朝" w:eastAsia="游明朝" w:hAnsi="游明朝" w:hint="eastAsia"/>
                <w:sz w:val="24"/>
                <w:szCs w:val="24"/>
              </w:rPr>
              <w:t>講習会にて構築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方法説明済み）</w:t>
            </w:r>
          </w:p>
        </w:tc>
      </w:tr>
    </w:tbl>
    <w:p w:rsidR="00D936BA" w:rsidRPr="001B38B4" w:rsidRDefault="00D936BA" w:rsidP="001B38B4">
      <w:pPr>
        <w:snapToGrid w:val="0"/>
        <w:jc w:val="right"/>
        <w:rPr>
          <w:rFonts w:ascii="游明朝" w:eastAsia="游明朝" w:hAnsi="游明朝"/>
          <w:sz w:val="24"/>
          <w:szCs w:val="24"/>
        </w:rPr>
      </w:pP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E44764" w:rsidRPr="001B38B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  <w:r w:rsidRPr="001B38B4">
        <w:rPr>
          <w:rFonts w:ascii="游明朝" w:eastAsia="游明朝" w:hAnsi="游明朝" w:hint="eastAsia"/>
          <w:sz w:val="24"/>
          <w:szCs w:val="24"/>
        </w:rPr>
        <w:t>令和５年</w:t>
      </w:r>
      <w:r w:rsidR="00406E18">
        <w:rPr>
          <w:rFonts w:ascii="游明朝" w:eastAsia="游明朝" w:hAnsi="游明朝" w:hint="eastAsia"/>
          <w:sz w:val="24"/>
          <w:szCs w:val="24"/>
        </w:rPr>
        <w:t>10</w:t>
      </w:r>
      <w:r w:rsidRPr="001B38B4">
        <w:rPr>
          <w:rFonts w:ascii="游明朝" w:eastAsia="游明朝" w:hAnsi="游明朝" w:hint="eastAsia"/>
          <w:sz w:val="24"/>
          <w:szCs w:val="24"/>
        </w:rPr>
        <w:t>月</w:t>
      </w:r>
      <w:r w:rsidR="00406E18">
        <w:rPr>
          <w:rFonts w:ascii="游明朝" w:eastAsia="游明朝" w:hAnsi="游明朝" w:hint="eastAsia"/>
          <w:sz w:val="24"/>
          <w:szCs w:val="24"/>
        </w:rPr>
        <w:t>１</w:t>
      </w:r>
      <w:r w:rsidR="00A444F7">
        <w:rPr>
          <w:rFonts w:ascii="游明朝" w:eastAsia="游明朝" w:hAnsi="游明朝" w:hint="eastAsia"/>
          <w:sz w:val="24"/>
          <w:szCs w:val="24"/>
        </w:rPr>
        <w:t>1</w:t>
      </w:r>
      <w:r w:rsidRPr="001B38B4">
        <w:rPr>
          <w:rFonts w:ascii="游明朝" w:eastAsia="游明朝" w:hAnsi="游明朝" w:hint="eastAsia"/>
          <w:sz w:val="24"/>
          <w:szCs w:val="24"/>
        </w:rPr>
        <w:t>日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5380"/>
      </w:tblGrid>
      <w:tr w:rsidR="001B38B4" w:rsidTr="00C47A72">
        <w:trPr>
          <w:trHeight w:val="934"/>
        </w:trPr>
        <w:tc>
          <w:tcPr>
            <w:tcW w:w="1985" w:type="dxa"/>
            <w:vAlign w:val="center"/>
          </w:tcPr>
          <w:p w:rsid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会社住所</w:t>
            </w:r>
          </w:p>
        </w:tc>
        <w:tc>
          <w:tcPr>
            <w:tcW w:w="5380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38B4" w:rsidTr="00C47A72">
        <w:trPr>
          <w:trHeight w:val="934"/>
        </w:trPr>
        <w:tc>
          <w:tcPr>
            <w:tcW w:w="1985" w:type="dxa"/>
            <w:vAlign w:val="center"/>
          </w:tcPr>
          <w:p w:rsid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5380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38B4" w:rsidTr="00C47A72">
        <w:trPr>
          <w:trHeight w:val="934"/>
        </w:trPr>
        <w:tc>
          <w:tcPr>
            <w:tcW w:w="1985" w:type="dxa"/>
            <w:vAlign w:val="center"/>
          </w:tcPr>
          <w:p w:rsidR="001B38B4" w:rsidRP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38B4">
              <w:rPr>
                <w:rFonts w:ascii="游明朝" w:eastAsia="游明朝" w:hAnsi="游明朝" w:hint="eastAsia"/>
                <w:sz w:val="24"/>
                <w:szCs w:val="24"/>
              </w:rPr>
              <w:t>担当者氏名</w:t>
            </w:r>
          </w:p>
          <w:p w:rsidR="001B38B4" w:rsidRPr="001B38B4" w:rsidRDefault="001B38B4" w:rsidP="001B38B4">
            <w:pPr>
              <w:snapToGrid w:val="0"/>
              <w:jc w:val="center"/>
              <w:rPr>
                <w:rFonts w:ascii="游明朝" w:eastAsia="游明朝" w:hAnsi="游明朝"/>
                <w:color w:val="808080" w:themeColor="background1" w:themeShade="80"/>
                <w:sz w:val="18"/>
                <w:szCs w:val="18"/>
              </w:rPr>
            </w:pPr>
            <w:r w:rsidRPr="001B38B4">
              <w:rPr>
                <w:rFonts w:ascii="游明朝" w:eastAsia="游明朝" w:hAnsi="游明朝" w:hint="eastAsia"/>
                <w:color w:val="808080" w:themeColor="background1" w:themeShade="80"/>
                <w:sz w:val="18"/>
                <w:szCs w:val="18"/>
              </w:rPr>
              <w:t>(署名</w:t>
            </w:r>
            <w:r w:rsidRPr="001B38B4">
              <w:rPr>
                <w:rFonts w:ascii="游明朝" w:eastAsia="游明朝" w:hAnsi="游明朝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380" w:type="dxa"/>
          </w:tcPr>
          <w:p w:rsidR="001B38B4" w:rsidRDefault="001B38B4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B17BE" w:rsidTr="00C47A72">
        <w:trPr>
          <w:trHeight w:val="934"/>
        </w:trPr>
        <w:tc>
          <w:tcPr>
            <w:tcW w:w="1985" w:type="dxa"/>
            <w:vAlign w:val="center"/>
          </w:tcPr>
          <w:p w:rsidR="009B17BE" w:rsidRPr="001B38B4" w:rsidRDefault="009B17BE" w:rsidP="001B38B4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担当者連絡先</w:t>
            </w:r>
          </w:p>
        </w:tc>
        <w:tc>
          <w:tcPr>
            <w:tcW w:w="5380" w:type="dxa"/>
          </w:tcPr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電話番号：</w:t>
            </w: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メールアドレス：</w:t>
            </w:r>
          </w:p>
          <w:p w:rsidR="009B17BE" w:rsidRDefault="009B17BE" w:rsidP="001B38B4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44764" w:rsidRDefault="00E44764" w:rsidP="001B38B4">
      <w:pPr>
        <w:snapToGrid w:val="0"/>
        <w:rPr>
          <w:rFonts w:ascii="游明朝" w:eastAsia="游明朝" w:hAnsi="游明朝"/>
          <w:sz w:val="24"/>
          <w:szCs w:val="24"/>
        </w:rPr>
      </w:pPr>
    </w:p>
    <w:p w:rsidR="003B455D" w:rsidRDefault="003B455D">
      <w:pPr>
        <w:widowControl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:rsidR="003B455D" w:rsidRDefault="00406E18" w:rsidP="003B455D">
      <w:pPr>
        <w:snapToGrid w:val="0"/>
        <w:ind w:leftChars="-65" w:left="286" w:hangingChars="176" w:hanging="422"/>
        <w:jc w:val="center"/>
        <w:rPr>
          <w:rFonts w:ascii="游明朝" w:eastAsia="游明朝" w:hAnsi="游明朝"/>
          <w:sz w:val="24"/>
          <w:szCs w:val="24"/>
        </w:rPr>
      </w:pPr>
      <w:r w:rsidRPr="00406E18">
        <w:rPr>
          <w:rFonts w:ascii="游明朝" w:eastAsia="游明朝" w:hAnsi="游明朝" w:hint="eastAsia"/>
          <w:sz w:val="24"/>
          <w:szCs w:val="24"/>
        </w:rPr>
        <w:lastRenderedPageBreak/>
        <w:t>令和５年度ものづくりDXシステム導入支援強化事業</w:t>
      </w:r>
      <w:r w:rsidR="003B455D">
        <w:rPr>
          <w:rFonts w:ascii="游明朝" w:eastAsia="游明朝" w:hAnsi="游明朝" w:hint="eastAsia"/>
          <w:sz w:val="24"/>
          <w:szCs w:val="24"/>
        </w:rPr>
        <w:t>に係る物品の利用条件</w:t>
      </w:r>
    </w:p>
    <w:p w:rsidR="003B455D" w:rsidRPr="00406E18" w:rsidRDefault="003B455D" w:rsidP="003B455D">
      <w:pPr>
        <w:snapToGrid w:val="0"/>
        <w:ind w:leftChars="-65" w:left="286" w:hangingChars="176" w:hanging="422"/>
        <w:rPr>
          <w:rFonts w:ascii="游明朝" w:eastAsia="游明朝" w:hAnsi="游明朝"/>
          <w:sz w:val="24"/>
          <w:szCs w:val="24"/>
        </w:rPr>
      </w:pPr>
    </w:p>
    <w:p w:rsidR="003B455D" w:rsidRDefault="00EB4AED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</w:t>
      </w:r>
      <w:r w:rsidR="003B455D">
        <w:rPr>
          <w:rFonts w:ascii="游明朝" w:eastAsia="游明朝" w:hAnsi="游明朝" w:hint="eastAsia"/>
          <w:sz w:val="24"/>
          <w:szCs w:val="24"/>
        </w:rPr>
        <w:t>．受領した物品は、受領した者が所属する会社においてのみ使用し、第三者に引き渡さない義務を負うこと。</w:t>
      </w:r>
    </w:p>
    <w:p w:rsidR="00D50809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２．受領した物品の設置、使用、修理、改造に要する費用については、受領した者の責任において負担すること。</w:t>
      </w:r>
    </w:p>
    <w:p w:rsidR="00D50809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３．受領した物品の使用によって生じたいかなる損害も、受領した者の責任において負担すること。</w:t>
      </w:r>
    </w:p>
    <w:p w:rsidR="003B455D" w:rsidRDefault="00D50809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４</w:t>
      </w:r>
      <w:r w:rsidR="003B455D">
        <w:rPr>
          <w:rFonts w:ascii="游明朝" w:eastAsia="游明朝" w:hAnsi="游明朝" w:hint="eastAsia"/>
          <w:sz w:val="24"/>
          <w:szCs w:val="24"/>
        </w:rPr>
        <w:t>．受領した物品を使用して得られた測定値等の時系列情報は、</w:t>
      </w:r>
      <w:r w:rsidR="00406E18">
        <w:rPr>
          <w:rFonts w:ascii="游明朝" w:eastAsia="游明朝" w:hAnsi="游明朝" w:hint="eastAsia"/>
          <w:sz w:val="24"/>
          <w:szCs w:val="24"/>
        </w:rPr>
        <w:t>岩手</w:t>
      </w:r>
      <w:r w:rsidR="003B455D">
        <w:rPr>
          <w:rFonts w:ascii="游明朝" w:eastAsia="游明朝" w:hAnsi="游明朝" w:hint="eastAsia"/>
          <w:sz w:val="24"/>
          <w:szCs w:val="24"/>
        </w:rPr>
        <w:t>県</w:t>
      </w:r>
      <w:r w:rsidR="00FE0154">
        <w:rPr>
          <w:rFonts w:ascii="游明朝" w:eastAsia="游明朝" w:hAnsi="游明朝" w:hint="eastAsia"/>
          <w:sz w:val="24"/>
          <w:szCs w:val="24"/>
        </w:rPr>
        <w:t>および</w:t>
      </w:r>
      <w:r w:rsidR="00406E18">
        <w:rPr>
          <w:rFonts w:ascii="游明朝" w:eastAsia="游明朝" w:hAnsi="游明朝" w:hint="eastAsia"/>
          <w:sz w:val="24"/>
          <w:szCs w:val="24"/>
        </w:rPr>
        <w:t>岩手県工業技術センター</w:t>
      </w:r>
      <w:r w:rsidR="00EB4AED">
        <w:rPr>
          <w:rFonts w:ascii="游明朝" w:eastAsia="游明朝" w:hAnsi="游明朝" w:hint="eastAsia"/>
          <w:sz w:val="24"/>
          <w:szCs w:val="24"/>
        </w:rPr>
        <w:t>(以下「</w:t>
      </w:r>
      <w:r w:rsidR="00406E18">
        <w:rPr>
          <w:rFonts w:ascii="游明朝" w:eastAsia="游明朝" w:hAnsi="游明朝" w:hint="eastAsia"/>
          <w:sz w:val="24"/>
          <w:szCs w:val="24"/>
        </w:rPr>
        <w:t>工業技術センター</w:t>
      </w:r>
      <w:r w:rsidR="00EB4AED">
        <w:rPr>
          <w:rFonts w:ascii="游明朝" w:eastAsia="游明朝" w:hAnsi="游明朝" w:hint="eastAsia"/>
          <w:sz w:val="24"/>
          <w:szCs w:val="24"/>
        </w:rPr>
        <w:t>」という。</w:t>
      </w:r>
      <w:r w:rsidR="00EB4AED">
        <w:rPr>
          <w:rFonts w:ascii="游明朝" w:eastAsia="游明朝" w:hAnsi="游明朝"/>
          <w:sz w:val="24"/>
          <w:szCs w:val="24"/>
        </w:rPr>
        <w:t>)</w:t>
      </w:r>
      <w:r w:rsidR="003B455D">
        <w:rPr>
          <w:rFonts w:ascii="游明朝" w:eastAsia="游明朝" w:hAnsi="游明朝" w:hint="eastAsia"/>
          <w:sz w:val="24"/>
          <w:szCs w:val="24"/>
        </w:rPr>
        <w:t>が利用することを認めること。</w:t>
      </w:r>
    </w:p>
    <w:p w:rsidR="007B58CA" w:rsidRDefault="00406E18" w:rsidP="007B58CA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5．受領した物品を毀損、紛失等したときは、岩手</w:t>
      </w:r>
      <w:r w:rsidR="00EB4AED">
        <w:rPr>
          <w:rFonts w:ascii="游明朝" w:eastAsia="游明朝" w:hAnsi="游明朝" w:hint="eastAsia"/>
          <w:sz w:val="24"/>
          <w:szCs w:val="24"/>
        </w:rPr>
        <w:t>県工業技術センターに連絡する義務を負うこと。</w:t>
      </w:r>
    </w:p>
    <w:p w:rsidR="00FE0154" w:rsidRDefault="00406E18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6</w:t>
      </w:r>
      <w:r w:rsidR="00EB4AED">
        <w:rPr>
          <w:rFonts w:ascii="游明朝" w:eastAsia="游明朝" w:hAnsi="游明朝" w:hint="eastAsia"/>
          <w:sz w:val="24"/>
          <w:szCs w:val="24"/>
        </w:rPr>
        <w:t>．</w:t>
      </w:r>
      <w:r>
        <w:rPr>
          <w:rFonts w:ascii="游明朝" w:eastAsia="游明朝" w:hAnsi="游明朝" w:hint="eastAsia"/>
          <w:sz w:val="24"/>
          <w:szCs w:val="24"/>
        </w:rPr>
        <w:t>岩手</w:t>
      </w:r>
      <w:r w:rsidR="00FE0154">
        <w:rPr>
          <w:rFonts w:ascii="游明朝" w:eastAsia="游明朝" w:hAnsi="游明朝" w:hint="eastAsia"/>
          <w:sz w:val="24"/>
          <w:szCs w:val="24"/>
        </w:rPr>
        <w:t>県工業技術センターが返却を求めたときは、直ちに物品を返却する義務を負うこと。ただし、2</w:t>
      </w:r>
      <w:r w:rsidR="00FE0154">
        <w:rPr>
          <w:rFonts w:ascii="游明朝" w:eastAsia="游明朝" w:hAnsi="游明朝"/>
          <w:sz w:val="24"/>
          <w:szCs w:val="24"/>
        </w:rPr>
        <w:t>02</w:t>
      </w:r>
      <w:r w:rsidR="00320DBC">
        <w:rPr>
          <w:rFonts w:ascii="游明朝" w:eastAsia="游明朝" w:hAnsi="游明朝" w:hint="eastAsia"/>
          <w:sz w:val="24"/>
          <w:szCs w:val="24"/>
        </w:rPr>
        <w:t>4</w:t>
      </w:r>
      <w:r w:rsidR="00FE0154">
        <w:rPr>
          <w:rFonts w:ascii="游明朝" w:eastAsia="游明朝" w:hAnsi="游明朝" w:hint="eastAsia"/>
          <w:sz w:val="24"/>
          <w:szCs w:val="24"/>
        </w:rPr>
        <w:t>年3月3</w:t>
      </w:r>
      <w:r w:rsidR="00FE0154">
        <w:rPr>
          <w:rFonts w:ascii="游明朝" w:eastAsia="游明朝" w:hAnsi="游明朝"/>
          <w:sz w:val="24"/>
          <w:szCs w:val="24"/>
        </w:rPr>
        <w:t>1</w:t>
      </w:r>
      <w:r w:rsidR="00FE0154">
        <w:rPr>
          <w:rFonts w:ascii="游明朝" w:eastAsia="游明朝" w:hAnsi="游明朝" w:hint="eastAsia"/>
          <w:sz w:val="24"/>
          <w:szCs w:val="24"/>
        </w:rPr>
        <w:t>日以降の</w:t>
      </w:r>
      <w:r>
        <w:rPr>
          <w:rFonts w:ascii="游明朝" w:eastAsia="游明朝" w:hAnsi="游明朝" w:hint="eastAsia"/>
          <w:sz w:val="24"/>
          <w:szCs w:val="24"/>
        </w:rPr>
        <w:t>取り扱いについては、別途、岩手</w:t>
      </w:r>
      <w:r w:rsidR="00FE0154">
        <w:rPr>
          <w:rFonts w:ascii="游明朝" w:eastAsia="游明朝" w:hAnsi="游明朝" w:hint="eastAsia"/>
          <w:sz w:val="24"/>
          <w:szCs w:val="24"/>
        </w:rPr>
        <w:t>県工業技術センターの指示によるものとする。</w:t>
      </w: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021217" w:rsidRDefault="00021217" w:rsidP="00FE0154">
      <w:pPr>
        <w:snapToGrid w:val="0"/>
        <w:ind w:leftChars="-1" w:left="284" w:hangingChars="119" w:hanging="286"/>
        <w:rPr>
          <w:rFonts w:ascii="游明朝" w:eastAsia="游明朝" w:hAnsi="游明朝"/>
          <w:sz w:val="24"/>
          <w:szCs w:val="24"/>
        </w:rPr>
      </w:pPr>
    </w:p>
    <w:p w:rsidR="00FE0154" w:rsidRPr="00A444F7" w:rsidRDefault="00021217" w:rsidP="00021217">
      <w:pPr>
        <w:snapToGrid w:val="0"/>
        <w:ind w:leftChars="-1" w:left="284" w:hangingChars="119" w:hanging="286"/>
        <w:jc w:val="right"/>
        <w:rPr>
          <w:rFonts w:ascii="游明朝" w:eastAsia="游明朝" w:hAnsi="游明朝"/>
          <w:sz w:val="24"/>
          <w:szCs w:val="24"/>
        </w:rPr>
      </w:pPr>
      <w:r w:rsidRPr="00A444F7">
        <w:rPr>
          <w:rFonts w:ascii="游明朝" w:eastAsia="游明朝" w:hAnsi="游明朝"/>
          <w:sz w:val="24"/>
          <w:szCs w:val="24"/>
        </w:rPr>
        <w:t>R5.</w:t>
      </w:r>
      <w:r w:rsidR="00320DBC" w:rsidRPr="00A444F7">
        <w:rPr>
          <w:rFonts w:ascii="游明朝" w:eastAsia="游明朝" w:hAnsi="游明朝" w:hint="eastAsia"/>
          <w:sz w:val="24"/>
          <w:szCs w:val="24"/>
        </w:rPr>
        <w:t>10</w:t>
      </w:r>
      <w:r w:rsidRPr="00A444F7">
        <w:rPr>
          <w:rFonts w:ascii="游明朝" w:eastAsia="游明朝" w:hAnsi="游明朝"/>
          <w:sz w:val="24"/>
          <w:szCs w:val="24"/>
        </w:rPr>
        <w:t>.</w:t>
      </w:r>
      <w:r w:rsidR="00A444F7" w:rsidRPr="00A444F7">
        <w:rPr>
          <w:rFonts w:ascii="游明朝" w:eastAsia="游明朝" w:hAnsi="游明朝" w:hint="eastAsia"/>
          <w:sz w:val="24"/>
          <w:szCs w:val="24"/>
        </w:rPr>
        <w:t>11</w:t>
      </w:r>
    </w:p>
    <w:sectPr w:rsidR="00FE0154" w:rsidRPr="00A44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74" w:rsidRDefault="004F2374" w:rsidP="004F2374">
      <w:r>
        <w:separator/>
      </w:r>
    </w:p>
  </w:endnote>
  <w:endnote w:type="continuationSeparator" w:id="0">
    <w:p w:rsidR="004F2374" w:rsidRDefault="004F2374" w:rsidP="004F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74" w:rsidRDefault="004F2374" w:rsidP="004F2374">
      <w:r>
        <w:separator/>
      </w:r>
    </w:p>
  </w:footnote>
  <w:footnote w:type="continuationSeparator" w:id="0">
    <w:p w:rsidR="004F2374" w:rsidRDefault="004F2374" w:rsidP="004F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16" w:rsidRDefault="005D46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D"/>
    <w:rsid w:val="00010DE0"/>
    <w:rsid w:val="00021217"/>
    <w:rsid w:val="000E5C78"/>
    <w:rsid w:val="00167C64"/>
    <w:rsid w:val="001B38B4"/>
    <w:rsid w:val="001D5F72"/>
    <w:rsid w:val="002A053D"/>
    <w:rsid w:val="00320DBC"/>
    <w:rsid w:val="003222B6"/>
    <w:rsid w:val="003B455D"/>
    <w:rsid w:val="003F6B1B"/>
    <w:rsid w:val="00406E18"/>
    <w:rsid w:val="004F2374"/>
    <w:rsid w:val="005D4616"/>
    <w:rsid w:val="005F58F2"/>
    <w:rsid w:val="007A5816"/>
    <w:rsid w:val="007B58CA"/>
    <w:rsid w:val="008D6713"/>
    <w:rsid w:val="009861D0"/>
    <w:rsid w:val="009A6895"/>
    <w:rsid w:val="009B17BE"/>
    <w:rsid w:val="00A27EB8"/>
    <w:rsid w:val="00A444F7"/>
    <w:rsid w:val="00A74C5D"/>
    <w:rsid w:val="00BB648A"/>
    <w:rsid w:val="00C47A72"/>
    <w:rsid w:val="00D50809"/>
    <w:rsid w:val="00D936BA"/>
    <w:rsid w:val="00DA09F8"/>
    <w:rsid w:val="00E44764"/>
    <w:rsid w:val="00EB4AED"/>
    <w:rsid w:val="00F346DF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27EB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27EB8"/>
  </w:style>
  <w:style w:type="paragraph" w:styleId="a6">
    <w:name w:val="Closing"/>
    <w:basedOn w:val="a"/>
    <w:link w:val="a7"/>
    <w:uiPriority w:val="99"/>
    <w:semiHidden/>
    <w:unhideWhenUsed/>
    <w:rsid w:val="00A27EB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27EB8"/>
  </w:style>
  <w:style w:type="paragraph" w:styleId="a8">
    <w:name w:val="Balloon Text"/>
    <w:basedOn w:val="a"/>
    <w:link w:val="a9"/>
    <w:uiPriority w:val="99"/>
    <w:semiHidden/>
    <w:unhideWhenUsed/>
    <w:rsid w:val="0098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1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2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2374"/>
  </w:style>
  <w:style w:type="paragraph" w:styleId="ac">
    <w:name w:val="footer"/>
    <w:basedOn w:val="a"/>
    <w:link w:val="ad"/>
    <w:uiPriority w:val="99"/>
    <w:unhideWhenUsed/>
    <w:rsid w:val="004F23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2023-09-12T03:20:00Z</dcterms:created>
  <dcterms:modified xsi:type="dcterms:W3CDTF">2023-09-12T03:20:00Z</dcterms:modified>
</cp:coreProperties>
</file>